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8159A" w14:textId="77777777" w:rsidR="004C5560" w:rsidRDefault="004C5560">
      <w:pPr>
        <w:pStyle w:val="Ttulo2"/>
        <w:rPr>
          <w:rFonts w:ascii="Arial" w:hAnsi="Arial" w:cs="Arial"/>
          <w:b w:val="0"/>
          <w:szCs w:val="24"/>
        </w:rPr>
      </w:pPr>
    </w:p>
    <w:p w14:paraId="6F28BDA3" w14:textId="77777777" w:rsidR="004C5560" w:rsidRDefault="004C5560">
      <w:pPr>
        <w:pStyle w:val="Ttulo2"/>
        <w:rPr>
          <w:rFonts w:ascii="Arial" w:hAnsi="Arial" w:cs="Arial"/>
          <w:b w:val="0"/>
          <w:szCs w:val="24"/>
        </w:rPr>
      </w:pPr>
    </w:p>
    <w:p w14:paraId="25F3DD96" w14:textId="5CD19407" w:rsidR="00CE00CA" w:rsidRDefault="001110AB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COMUNICADO DE SUSPENSÃO</w:t>
      </w:r>
    </w:p>
    <w:p w14:paraId="4090B419" w14:textId="77777777" w:rsidR="001110AB" w:rsidRPr="001110AB" w:rsidRDefault="001110AB" w:rsidP="001110AB"/>
    <w:p w14:paraId="6A3A4EE6" w14:textId="0A59EEB0" w:rsidR="00CE00CA" w:rsidRDefault="006F6555">
      <w:pPr>
        <w:jc w:val="center"/>
        <w:rPr>
          <w:rFonts w:ascii="Arial" w:hAnsi="Arial" w:cs="Arial"/>
        </w:rPr>
      </w:pPr>
      <w:r w:rsidRPr="007E0570">
        <w:rPr>
          <w:rFonts w:ascii="Arial" w:hAnsi="Arial" w:cs="Arial"/>
        </w:rPr>
        <w:t>TOMADA DE PREÇOS</w:t>
      </w:r>
      <w:r w:rsidR="00922E90" w:rsidRPr="007E0570">
        <w:rPr>
          <w:rFonts w:ascii="Arial" w:hAnsi="Arial" w:cs="Arial"/>
        </w:rPr>
        <w:t xml:space="preserve"> Nº </w:t>
      </w:r>
      <w:r w:rsidR="007E0570" w:rsidRPr="007E0570">
        <w:rPr>
          <w:rFonts w:ascii="Arial" w:hAnsi="Arial" w:cs="Arial"/>
        </w:rPr>
        <w:t>006/2022</w:t>
      </w:r>
      <w:r w:rsidR="00922E90" w:rsidRPr="007E0570">
        <w:rPr>
          <w:rFonts w:ascii="Arial" w:hAnsi="Arial" w:cs="Arial"/>
        </w:rPr>
        <w:t xml:space="preserve"> - PROCESSO Nº </w:t>
      </w:r>
      <w:r w:rsidR="007E0570" w:rsidRPr="007E0570">
        <w:rPr>
          <w:rFonts w:ascii="Arial" w:hAnsi="Arial" w:cs="Arial"/>
        </w:rPr>
        <w:t>037/2022</w:t>
      </w:r>
    </w:p>
    <w:p w14:paraId="372693FB" w14:textId="77777777" w:rsidR="001110AB" w:rsidRPr="007E0570" w:rsidRDefault="001110AB">
      <w:pPr>
        <w:jc w:val="center"/>
        <w:rPr>
          <w:rFonts w:ascii="Arial" w:hAnsi="Arial" w:cs="Arial"/>
        </w:rPr>
      </w:pPr>
    </w:p>
    <w:p w14:paraId="256232D0" w14:textId="5C2952F4" w:rsidR="006F6555" w:rsidRPr="007E0570" w:rsidRDefault="00922E90" w:rsidP="006F6555">
      <w:pPr>
        <w:jc w:val="both"/>
        <w:rPr>
          <w:rFonts w:ascii="Arial" w:hAnsi="Arial" w:cs="Arial"/>
          <w:bCs/>
        </w:rPr>
      </w:pPr>
      <w:r w:rsidRPr="007E0570">
        <w:rPr>
          <w:rFonts w:ascii="Arial" w:hAnsi="Arial" w:cs="Arial"/>
          <w:bCs/>
        </w:rPr>
        <w:t>Objeto:</w:t>
      </w:r>
      <w:r w:rsidR="006F6555" w:rsidRPr="007E0570">
        <w:rPr>
          <w:rFonts w:ascii="Arial" w:hAnsi="Arial" w:cs="Arial"/>
          <w:bCs/>
        </w:rPr>
        <w:t xml:space="preserve"> </w:t>
      </w:r>
      <w:r w:rsidR="007E0570" w:rsidRPr="007E0570">
        <w:rPr>
          <w:rFonts w:ascii="Arial" w:hAnsi="Arial" w:cs="Arial"/>
          <w:i/>
          <w:iCs/>
          <w:color w:val="333333"/>
          <w:shd w:val="clear" w:color="auto" w:fill="FFFFFF"/>
        </w:rPr>
        <w:t>Contratação de empresa para serviços de Revitalização da Praça do Jardim Brasil e Pavimentação de ruas em torno. Os serviços serão pagos através de repasse de recurso efetuado na </w:t>
      </w:r>
      <w:r w:rsidR="007E0570" w:rsidRPr="007E0570">
        <w:rPr>
          <w:rStyle w:val="Forte"/>
          <w:rFonts w:ascii="Arial" w:hAnsi="Arial" w:cs="Arial"/>
          <w:b w:val="0"/>
          <w:bCs w:val="0"/>
          <w:i/>
          <w:iCs/>
          <w:color w:val="333333"/>
          <w:shd w:val="clear" w:color="auto" w:fill="FFFFFF"/>
        </w:rPr>
        <w:t>modalidade de transferência especial através do Ministério da Economia - programa 09032021. Os serviços deverão atender as exigências mínimas constantes dos anexos parte integrante do edital</w:t>
      </w:r>
      <w:r w:rsidR="006F6555" w:rsidRPr="007E0570">
        <w:rPr>
          <w:rFonts w:ascii="Arial" w:eastAsia="Calibri" w:hAnsi="Arial" w:cs="Arial"/>
          <w:b/>
          <w:bCs/>
          <w:i/>
          <w:iCs/>
        </w:rPr>
        <w:t>.</w:t>
      </w:r>
    </w:p>
    <w:p w14:paraId="64AE11E9" w14:textId="77777777" w:rsidR="001110AB" w:rsidRDefault="001110AB">
      <w:pPr>
        <w:jc w:val="both"/>
        <w:rPr>
          <w:rFonts w:ascii="Arial" w:hAnsi="Arial" w:cs="Arial"/>
          <w:bCs/>
        </w:rPr>
      </w:pPr>
    </w:p>
    <w:p w14:paraId="5211A4FA" w14:textId="32F59688" w:rsidR="001110AB" w:rsidRDefault="00111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Prefeitura Municipal de Registro, vem por meio deste, informar que fica suspensa a abertura da TP 06/2022, designada para o dia 23/02/2022. </w:t>
      </w:r>
    </w:p>
    <w:p w14:paraId="129CA65E" w14:textId="580FCD0C" w:rsidR="001110AB" w:rsidRDefault="001110A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Justifico que o edital será reformulado, após, republicado.</w:t>
      </w:r>
    </w:p>
    <w:p w14:paraId="5DDCF86C" w14:textId="77777777" w:rsidR="001110AB" w:rsidRDefault="001110AB">
      <w:pPr>
        <w:pStyle w:val="Corpodetexto2"/>
        <w:jc w:val="left"/>
        <w:rPr>
          <w:rFonts w:ascii="Arial" w:hAnsi="Arial" w:cs="Arial"/>
        </w:rPr>
      </w:pPr>
    </w:p>
    <w:p w14:paraId="784A98BC" w14:textId="62FA588C" w:rsidR="00CE00CA" w:rsidRPr="007E0570" w:rsidRDefault="00922E90">
      <w:pPr>
        <w:pStyle w:val="Corpodetexto2"/>
        <w:jc w:val="left"/>
        <w:rPr>
          <w:rFonts w:ascii="Arial" w:hAnsi="Arial" w:cs="Arial"/>
          <w:bCs/>
        </w:rPr>
      </w:pPr>
      <w:r w:rsidRPr="007E0570">
        <w:rPr>
          <w:rFonts w:ascii="Arial" w:hAnsi="Arial" w:cs="Arial"/>
        </w:rPr>
        <w:t xml:space="preserve">Registro, </w:t>
      </w:r>
      <w:r w:rsidR="001110AB">
        <w:rPr>
          <w:rFonts w:ascii="Arial" w:hAnsi="Arial" w:cs="Arial"/>
        </w:rPr>
        <w:t>16</w:t>
      </w:r>
      <w:r w:rsidRPr="007E0570">
        <w:rPr>
          <w:rFonts w:ascii="Arial" w:hAnsi="Arial" w:cs="Arial"/>
        </w:rPr>
        <w:t xml:space="preserve"> de </w:t>
      </w:r>
      <w:r w:rsidR="007E0570">
        <w:rPr>
          <w:rFonts w:ascii="Arial" w:hAnsi="Arial" w:cs="Arial"/>
        </w:rPr>
        <w:t>fevereiro</w:t>
      </w:r>
      <w:r w:rsidR="00E75B0B" w:rsidRPr="007E0570">
        <w:rPr>
          <w:rFonts w:ascii="Arial" w:hAnsi="Arial" w:cs="Arial"/>
        </w:rPr>
        <w:t xml:space="preserve"> de 202</w:t>
      </w:r>
      <w:r w:rsidR="007E0570">
        <w:rPr>
          <w:rFonts w:ascii="Arial" w:hAnsi="Arial" w:cs="Arial"/>
        </w:rPr>
        <w:t>2</w:t>
      </w:r>
      <w:r w:rsidR="00E75B0B" w:rsidRPr="007E0570">
        <w:rPr>
          <w:rFonts w:ascii="Arial" w:hAnsi="Arial" w:cs="Arial"/>
        </w:rPr>
        <w:t>.</w:t>
      </w:r>
    </w:p>
    <w:p w14:paraId="7EE59385" w14:textId="455AB09E" w:rsidR="00CE00CA" w:rsidRDefault="001110AB">
      <w:pPr>
        <w:rPr>
          <w:rFonts w:ascii="Arial" w:hAnsi="Arial" w:cs="Arial"/>
        </w:rPr>
      </w:pPr>
      <w:r>
        <w:rPr>
          <w:rFonts w:ascii="Arial" w:hAnsi="Arial" w:cs="Arial"/>
        </w:rPr>
        <w:t>CLAUDICIR ALVES VASSÃO</w:t>
      </w:r>
    </w:p>
    <w:p w14:paraId="433679C9" w14:textId="5C44BEC6" w:rsidR="001110AB" w:rsidRPr="007E0570" w:rsidRDefault="001110AB">
      <w:pPr>
        <w:rPr>
          <w:rFonts w:ascii="Arial" w:hAnsi="Arial" w:cs="Arial"/>
        </w:rPr>
      </w:pPr>
      <w:r>
        <w:rPr>
          <w:rFonts w:ascii="Arial" w:hAnsi="Arial" w:cs="Arial"/>
        </w:rPr>
        <w:t>Presidente da Comissão de Licitação</w:t>
      </w:r>
    </w:p>
    <w:sectPr w:rsidR="001110AB" w:rsidRPr="007E0570" w:rsidSect="00614BF9">
      <w:headerReference w:type="default" r:id="rId7"/>
      <w:footerReference w:type="default" r:id="rId8"/>
      <w:pgSz w:w="11906" w:h="16838"/>
      <w:pgMar w:top="142" w:right="991" w:bottom="142" w:left="2268" w:header="708" w:footer="18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69F0" w14:textId="77777777" w:rsidR="00614BF9" w:rsidRDefault="00614BF9" w:rsidP="00614BF9">
      <w:r>
        <w:separator/>
      </w:r>
    </w:p>
  </w:endnote>
  <w:endnote w:type="continuationSeparator" w:id="0">
    <w:p w14:paraId="45F0EF23" w14:textId="77777777" w:rsidR="00614BF9" w:rsidRDefault="00614BF9" w:rsidP="0061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ona ExtraBold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nton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F805" w14:textId="77777777" w:rsidR="004C5560" w:rsidRDefault="004C5560" w:rsidP="004C5560">
    <w:pPr>
      <w:pStyle w:val="Rodap"/>
    </w:pPr>
    <w:bookmarkStart w:id="1" w:name="_Hlk90992231"/>
    <w:bookmarkStart w:id="2" w:name="_Hlk90992232"/>
    <w:r w:rsidRPr="005E3D2A">
      <w:rPr>
        <w:rFonts w:ascii="Gentona ExtraBold" w:hAnsi="Gentona ExtraBold"/>
        <w:noProof/>
        <w:color w:val="0D73AA"/>
        <w:sz w:val="52"/>
        <w:szCs w:val="52"/>
        <w:u w:val="singl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516DC12" wp14:editId="59054294">
              <wp:simplePos x="0" y="0"/>
              <wp:positionH relativeFrom="margin">
                <wp:posOffset>4006215</wp:posOffset>
              </wp:positionH>
              <wp:positionV relativeFrom="paragraph">
                <wp:posOffset>354965</wp:posOffset>
              </wp:positionV>
              <wp:extent cx="2286000" cy="857250"/>
              <wp:effectExtent l="0" t="0" r="0" b="0"/>
              <wp:wrapNone/>
              <wp:docPr id="23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06A882" w14:textId="77777777" w:rsidR="004C5560" w:rsidRPr="004C5560" w:rsidRDefault="004C5560" w:rsidP="004C5560">
                          <w:pPr>
                            <w:rPr>
                              <w:rFonts w:ascii="Gentona Book" w:hAnsi="Gentona Book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4C5560">
                            <w:rPr>
                              <w:rFonts w:ascii="Gentona Book" w:hAnsi="Gentona Book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t>Rua José Antônio de Campos, n° 250</w:t>
                          </w:r>
                          <w:r w:rsidRPr="004C5560">
                            <w:rPr>
                              <w:rFonts w:ascii="Gentona Book" w:hAnsi="Gentona Book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br/>
                            <w:t>Centro – Registro, SP</w:t>
                          </w:r>
                          <w:r w:rsidRPr="004C5560">
                            <w:rPr>
                              <w:rFonts w:ascii="Gentona Book" w:hAnsi="Gentona Book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br/>
                          </w:r>
                          <w:hyperlink r:id="rId1" w:history="1">
                            <w:r w:rsidRPr="004C5560">
                              <w:rPr>
                                <w:rStyle w:val="Hyperlink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compras</w:t>
                            </w:r>
                            <w:r w:rsidRPr="004C5560">
                              <w:rPr>
                                <w:rStyle w:val="Hyperlink"/>
                                <w:rFonts w:ascii="Gentona Book" w:hAnsi="Gentona Book"/>
                                <w:i/>
                                <w:iCs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@registro.sp.gov.b</w:t>
                            </w:r>
                            <w:r w:rsidRPr="004C5560">
                              <w:rPr>
                                <w:rStyle w:val="Hyperlink"/>
                                <w:rFonts w:ascii="Gentona Book" w:hAnsi="Gentona Book"/>
                                <w:i/>
                                <w:iCs/>
                                <w:sz w:val="22"/>
                                <w:szCs w:val="22"/>
                              </w:rPr>
                              <w:t>r</w:t>
                            </w:r>
                          </w:hyperlink>
                          <w:r w:rsidRPr="004C5560">
                            <w:rPr>
                              <w:rFonts w:ascii="Gentona Book" w:hAnsi="Gentona Book"/>
                              <w:i/>
                              <w:iCs/>
                              <w:color w:val="FFFFFF" w:themeColor="background1"/>
                              <w:sz w:val="22"/>
                              <w:szCs w:val="22"/>
                            </w:rPr>
                            <w:br/>
                            <w:t>www.registro.sp.gov.br</w:t>
                          </w:r>
                        </w:p>
                        <w:p w14:paraId="197B2A7E" w14:textId="77777777" w:rsidR="004C5560" w:rsidRPr="007C46A1" w:rsidRDefault="004C5560" w:rsidP="004C5560">
                          <w:pPr>
                            <w:jc w:val="center"/>
                            <w:rPr>
                              <w:rFonts w:ascii="Gentona Light" w:hAnsi="Gentona Light"/>
                              <w:i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6DC1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45pt;margin-top:27.95pt;width:180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" filled="f" stroked="f">
              <v:textbox inset="0,0,0,0">
                <w:txbxContent>
                  <w:p w14:paraId="0B06A882" w14:textId="77777777" w:rsidR="004C5560" w:rsidRPr="004C5560" w:rsidRDefault="004C5560" w:rsidP="004C5560">
                    <w:pPr>
                      <w:rPr>
                        <w:rFonts w:ascii="Gentona Book" w:hAnsi="Gentona Book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</w:pPr>
                    <w:r w:rsidRPr="004C5560">
                      <w:rPr>
                        <w:rFonts w:ascii="Gentona Book" w:hAnsi="Gentona Book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t>Rua José Antônio de Campos, n° 250</w:t>
                    </w:r>
                    <w:r w:rsidRPr="004C5560">
                      <w:rPr>
                        <w:rFonts w:ascii="Gentona Book" w:hAnsi="Gentona Book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br/>
                      <w:t>Centro – Registro, SP</w:t>
                    </w:r>
                    <w:r w:rsidRPr="004C5560">
                      <w:rPr>
                        <w:rFonts w:ascii="Gentona Book" w:hAnsi="Gentona Book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br/>
                    </w:r>
                    <w:hyperlink r:id="rId2" w:history="1">
                      <w:r w:rsidRPr="004C5560">
                        <w:rPr>
                          <w:rStyle w:val="Hyperlink"/>
                          <w:color w:val="F2F2F2" w:themeColor="background1" w:themeShade="F2"/>
                          <w:sz w:val="22"/>
                          <w:szCs w:val="22"/>
                        </w:rPr>
                        <w:t>compras</w:t>
                      </w:r>
                      <w:r w:rsidRPr="004C5560">
                        <w:rPr>
                          <w:rStyle w:val="Hyperlink"/>
                          <w:rFonts w:ascii="Gentona Book" w:hAnsi="Gentona Book"/>
                          <w:i/>
                          <w:iCs/>
                          <w:color w:val="F2F2F2" w:themeColor="background1" w:themeShade="F2"/>
                          <w:sz w:val="22"/>
                          <w:szCs w:val="22"/>
                        </w:rPr>
                        <w:t>@registro.sp.gov.b</w:t>
                      </w:r>
                      <w:r w:rsidRPr="004C5560">
                        <w:rPr>
                          <w:rStyle w:val="Hyperlink"/>
                          <w:rFonts w:ascii="Gentona Book" w:hAnsi="Gentona Book"/>
                          <w:i/>
                          <w:iCs/>
                          <w:sz w:val="22"/>
                          <w:szCs w:val="22"/>
                        </w:rPr>
                        <w:t>r</w:t>
                      </w:r>
                    </w:hyperlink>
                    <w:r w:rsidRPr="004C5560">
                      <w:rPr>
                        <w:rFonts w:ascii="Gentona Book" w:hAnsi="Gentona Book"/>
                        <w:i/>
                        <w:iCs/>
                        <w:color w:val="FFFFFF" w:themeColor="background1"/>
                        <w:sz w:val="22"/>
                        <w:szCs w:val="22"/>
                      </w:rPr>
                      <w:br/>
                      <w:t>www.registro.sp.gov.br</w:t>
                    </w:r>
                  </w:p>
                  <w:p w14:paraId="197B2A7E" w14:textId="77777777" w:rsidR="004C5560" w:rsidRPr="007C46A1" w:rsidRDefault="004C5560" w:rsidP="004C5560">
                    <w:pPr>
                      <w:jc w:val="center"/>
                      <w:rPr>
                        <w:rFonts w:ascii="Gentona Light" w:hAnsi="Gentona Light"/>
                        <w:i/>
                        <w:iCs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Gentona ExtraBold" w:hAnsi="Gentona ExtraBold"/>
        <w:noProof/>
        <w:color w:val="0D73AA"/>
        <w:sz w:val="52"/>
        <w:szCs w:val="52"/>
      </w:rPr>
      <w:drawing>
        <wp:anchor distT="0" distB="0" distL="114300" distR="114300" simplePos="0" relativeHeight="251662336" behindDoc="1" locked="0" layoutInCell="1" allowOverlap="1" wp14:anchorId="39D80FC4" wp14:editId="30E1B08A">
          <wp:simplePos x="0" y="0"/>
          <wp:positionH relativeFrom="page">
            <wp:posOffset>1080135</wp:posOffset>
          </wp:positionH>
          <wp:positionV relativeFrom="paragraph">
            <wp:posOffset>0</wp:posOffset>
          </wp:positionV>
          <wp:extent cx="7553325" cy="1209675"/>
          <wp:effectExtent l="0" t="0" r="9525" b="9525"/>
          <wp:wrapNone/>
          <wp:docPr id="234" name="Imagem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</w:p>
  <w:p w14:paraId="507DE68D" w14:textId="77777777" w:rsidR="004C5560" w:rsidRDefault="004C55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D6BD" w14:textId="77777777" w:rsidR="00614BF9" w:rsidRDefault="00614BF9" w:rsidP="00614BF9">
      <w:r>
        <w:separator/>
      </w:r>
    </w:p>
  </w:footnote>
  <w:footnote w:type="continuationSeparator" w:id="0">
    <w:p w14:paraId="6B52B612" w14:textId="77777777" w:rsidR="00614BF9" w:rsidRDefault="00614BF9" w:rsidP="0061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16ED" w14:textId="77777777" w:rsidR="004C5560" w:rsidRDefault="004C5560" w:rsidP="004C5560">
    <w:pPr>
      <w:pStyle w:val="Cabealho"/>
    </w:pPr>
    <w:bookmarkStart w:id="0" w:name="_Hlk90992214"/>
    <w:r>
      <w:rPr>
        <w:rFonts w:ascii="Gentona ExtraBold" w:hAnsi="Gentona ExtraBold"/>
        <w:noProof/>
        <w:color w:val="0D73AA"/>
        <w:sz w:val="52"/>
        <w:szCs w:val="52"/>
      </w:rPr>
      <w:drawing>
        <wp:anchor distT="0" distB="0" distL="114300" distR="114300" simplePos="0" relativeHeight="251659264" behindDoc="1" locked="0" layoutInCell="1" allowOverlap="1" wp14:anchorId="76443918" wp14:editId="324F33FF">
          <wp:simplePos x="0" y="0"/>
          <wp:positionH relativeFrom="margin">
            <wp:posOffset>2816225</wp:posOffset>
          </wp:positionH>
          <wp:positionV relativeFrom="paragraph">
            <wp:posOffset>-191135</wp:posOffset>
          </wp:positionV>
          <wp:extent cx="2536190" cy="641985"/>
          <wp:effectExtent l="0" t="0" r="0" b="5715"/>
          <wp:wrapNone/>
          <wp:docPr id="233" name="Imagem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F29">
      <w:rPr>
        <w:rFonts w:ascii="Gentona ExtraBold" w:hAnsi="Gentona ExtraBold"/>
        <w:noProof/>
        <w:color w:val="0D73AA"/>
        <w:sz w:val="52"/>
        <w:szCs w:val="5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38A953B" wp14:editId="168BB8E0">
              <wp:simplePos x="0" y="0"/>
              <wp:positionH relativeFrom="margin">
                <wp:align>left</wp:align>
              </wp:positionH>
              <wp:positionV relativeFrom="paragraph">
                <wp:posOffset>-125730</wp:posOffset>
              </wp:positionV>
              <wp:extent cx="2905125" cy="56515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C4EEF8" w14:textId="77777777" w:rsidR="004C5560" w:rsidRPr="00654BF5" w:rsidRDefault="004C5560" w:rsidP="004C5560">
                          <w:pPr>
                            <w:jc w:val="center"/>
                            <w:rPr>
                              <w:rFonts w:ascii="Gentona Book" w:hAnsi="Gentona Book"/>
                              <w:b/>
                              <w:bCs/>
                              <w:color w:val="0D73AA"/>
                              <w:sz w:val="52"/>
                              <w:szCs w:val="52"/>
                            </w:rPr>
                          </w:pPr>
                          <w:r w:rsidRPr="00654BF5">
                            <w:rPr>
                              <w:rFonts w:ascii="Gentona Book" w:hAnsi="Gentona Book"/>
                              <w:b/>
                              <w:bCs/>
                              <w:color w:val="0D73AA"/>
                              <w:sz w:val="52"/>
                              <w:szCs w:val="52"/>
                            </w:rPr>
                            <w:t>ADMINISTRAÇÃO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A953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9.9pt;width:228.75pt;height:4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" filled="f" stroked="f">
              <v:textbox>
                <w:txbxContent>
                  <w:p w14:paraId="14C4EEF8" w14:textId="77777777" w:rsidR="004C5560" w:rsidRPr="00654BF5" w:rsidRDefault="004C5560" w:rsidP="004C5560">
                    <w:pPr>
                      <w:jc w:val="center"/>
                      <w:rPr>
                        <w:rFonts w:ascii="Gentona Book" w:hAnsi="Gentona Book"/>
                        <w:b/>
                        <w:bCs/>
                        <w:color w:val="0D73AA"/>
                        <w:sz w:val="52"/>
                        <w:szCs w:val="52"/>
                      </w:rPr>
                    </w:pPr>
                    <w:r w:rsidRPr="00654BF5">
                      <w:rPr>
                        <w:rFonts w:ascii="Gentona Book" w:hAnsi="Gentona Book"/>
                        <w:b/>
                        <w:bCs/>
                        <w:color w:val="0D73AA"/>
                        <w:sz w:val="52"/>
                        <w:szCs w:val="52"/>
                      </w:rPr>
                      <w:t>ADMINISTRAÇÃO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  <w:bookmarkEnd w:id="0"/>
  <w:p w14:paraId="04ED8586" w14:textId="561678E8" w:rsidR="00614BF9" w:rsidRDefault="00614BF9">
    <w:pPr>
      <w:pStyle w:val="Cabealho"/>
    </w:pPr>
  </w:p>
  <w:p w14:paraId="7318C708" w14:textId="77777777" w:rsidR="00614BF9" w:rsidRDefault="00614B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CA"/>
    <w:rsid w:val="00022E67"/>
    <w:rsid w:val="000F7E75"/>
    <w:rsid w:val="001110AB"/>
    <w:rsid w:val="001969AB"/>
    <w:rsid w:val="00331CE8"/>
    <w:rsid w:val="003645E6"/>
    <w:rsid w:val="00422717"/>
    <w:rsid w:val="00484241"/>
    <w:rsid w:val="004C5560"/>
    <w:rsid w:val="00547209"/>
    <w:rsid w:val="005C1C17"/>
    <w:rsid w:val="00614BF9"/>
    <w:rsid w:val="006C6661"/>
    <w:rsid w:val="006F6555"/>
    <w:rsid w:val="007E0570"/>
    <w:rsid w:val="00922E90"/>
    <w:rsid w:val="00A5460D"/>
    <w:rsid w:val="00A811B4"/>
    <w:rsid w:val="00CE00CA"/>
    <w:rsid w:val="00D63015"/>
    <w:rsid w:val="00D9269B"/>
    <w:rsid w:val="00E04BCE"/>
    <w:rsid w:val="00E45749"/>
    <w:rsid w:val="00E536F2"/>
    <w:rsid w:val="00E75B0B"/>
    <w:rsid w:val="00F06BD0"/>
    <w:rsid w:val="00FB36EC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1BAFB"/>
  <w15:docId w15:val="{03BBFCFA-6E68-4A19-8135-34C29637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both"/>
      <w:outlineLvl w:val="3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rPr>
      <w:rFonts w:ascii="Times New Roman" w:eastAsia="Times New Roman" w:hAnsi="Times New Roman"/>
      <w:b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2">
    <w:name w:val="Body Text 2"/>
    <w:basedOn w:val="Normal"/>
    <w:link w:val="Corpodetexto2Char"/>
    <w:pPr>
      <w:jc w:val="both"/>
    </w:pPr>
  </w:style>
  <w:style w:type="character" w:customStyle="1" w:styleId="Corpodetexto2Char">
    <w:name w:val="Corpo de texto 2 Char"/>
    <w:basedOn w:val="Fontepargpadro"/>
    <w:link w:val="Corpodetexto2"/>
    <w:rPr>
      <w:rFonts w:ascii="Times New Roman" w:eastAsia="Times New Roman" w:hAnsi="Times New Roman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W-Recuodecorpodetexto3">
    <w:name w:val="WW-Recuo de corpo de texto 3"/>
    <w:basedOn w:val="Normal"/>
    <w:pPr>
      <w:ind w:left="709" w:hanging="709"/>
      <w:jc w:val="both"/>
    </w:pPr>
    <w:rPr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/>
      <w:sz w:val="24"/>
      <w:szCs w:val="24"/>
    </w:rPr>
  </w:style>
  <w:style w:type="paragraph" w:styleId="Cabealho">
    <w:name w:val="header"/>
    <w:aliases w:val=" Char,Cha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CabealhoChar">
    <w:name w:val="Cabeçalho Char"/>
    <w:aliases w:val=" Char Char,Char Char,Char Char1"/>
    <w:basedOn w:val="Fontepargpadro"/>
    <w:link w:val="Cabealho"/>
    <w:uiPriority w:val="99"/>
    <w:rPr>
      <w:rFonts w:eastAsia="Times New Roman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Forte">
    <w:name w:val="Strong"/>
    <w:uiPriority w:val="22"/>
    <w:qFormat/>
    <w:rsid w:val="007E0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ompras@registro.sp.gov.br" TargetMode="External"/><Relationship Id="rId1" Type="http://schemas.openxmlformats.org/officeDocument/2006/relationships/hyperlink" Target="mailto:compras@registr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A108-F139-41A7-AD79-1FD7730D5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757</CharactersWithSpaces>
  <SharedDoc>false</SharedDoc>
  <HLinks>
    <vt:vector size="36" baseType="variant">
      <vt:variant>
        <vt:i4>3997737</vt:i4>
      </vt:variant>
      <vt:variant>
        <vt:i4>15</vt:i4>
      </vt:variant>
      <vt:variant>
        <vt:i4>0</vt:i4>
      </vt:variant>
      <vt:variant>
        <vt:i4>5</vt:i4>
      </vt:variant>
      <vt:variant>
        <vt:lpwstr>http://www.registro.sp.gov.br/</vt:lpwstr>
      </vt:variant>
      <vt:variant>
        <vt:lpwstr/>
      </vt:variant>
      <vt:variant>
        <vt:i4>5505151</vt:i4>
      </vt:variant>
      <vt:variant>
        <vt:i4>12</vt:i4>
      </vt:variant>
      <vt:variant>
        <vt:i4>0</vt:i4>
      </vt:variant>
      <vt:variant>
        <vt:i4>5</vt:i4>
      </vt:variant>
      <vt:variant>
        <vt:lpwstr>mailto:compras@registro.sp.gov.br</vt:lpwstr>
      </vt:variant>
      <vt:variant>
        <vt:lpwstr/>
      </vt:variant>
      <vt:variant>
        <vt:i4>5308530</vt:i4>
      </vt:variant>
      <vt:variant>
        <vt:i4>9</vt:i4>
      </vt:variant>
      <vt:variant>
        <vt:i4>0</vt:i4>
      </vt:variant>
      <vt:variant>
        <vt:i4>5</vt:i4>
      </vt:variant>
      <vt:variant>
        <vt:lpwstr>mailto:material@registro.sp.gov.br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http://www.registro.sp.gov.br/</vt:lpwstr>
      </vt:variant>
      <vt:variant>
        <vt:lpwstr/>
      </vt:variant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mailto:compras@registro.sp.gov.br</vt:lpwstr>
      </vt:variant>
      <vt:variant>
        <vt:lpwstr/>
      </vt:variant>
      <vt:variant>
        <vt:i4>5308530</vt:i4>
      </vt:variant>
      <vt:variant>
        <vt:i4>0</vt:i4>
      </vt:variant>
      <vt:variant>
        <vt:i4>0</vt:i4>
      </vt:variant>
      <vt:variant>
        <vt:i4>5</vt:i4>
      </vt:variant>
      <vt:variant>
        <vt:lpwstr>mailto:material@registro.sp.gov.br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claudecir</dc:creator>
  <cp:lastModifiedBy>Claudicir Alves Vassão</cp:lastModifiedBy>
  <cp:revision>3</cp:revision>
  <cp:lastPrinted>2022-02-02T12:37:00Z</cp:lastPrinted>
  <dcterms:created xsi:type="dcterms:W3CDTF">2022-02-16T12:04:00Z</dcterms:created>
  <dcterms:modified xsi:type="dcterms:W3CDTF">2022-02-16T12:07:00Z</dcterms:modified>
</cp:coreProperties>
</file>